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6909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  <w:bookmarkStart w:id="5" w:name="_GoBack"/>
      <w:bookmarkEnd w:id="5"/>
    </w:p>
    <w:p w14:paraId="6C0E731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</w:p>
    <w:p w14:paraId="1FD2633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大学生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生物材料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创新设计大赛命题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组</w:t>
      </w:r>
    </w:p>
    <w:p w14:paraId="7F26A85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题目信息及说明</w:t>
      </w:r>
    </w:p>
    <w:p w14:paraId="14682F6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Hlk196831262"/>
    </w:p>
    <w:p w14:paraId="7913256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组织修复与再生医学材料赛道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——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命题1</w:t>
      </w:r>
    </w:p>
    <w:bookmarkEnd w:id="0"/>
    <w:p w14:paraId="71D42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一）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题目名称</w:t>
      </w:r>
    </w:p>
    <w:p w14:paraId="72144A2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软骨再生修复仿生支架的设计与制备</w:t>
      </w:r>
    </w:p>
    <w:p w14:paraId="65085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二）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题目背景意义</w:t>
      </w:r>
    </w:p>
    <w:p w14:paraId="0B3E0EC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软骨缺损是骨科常见疾病，传统治疗方法如微骨折术、自体软骨移植等存在修复组织力学性能差（纤维软骨为主）、供区损伤、免疫排斥等问题。全球每年因创伤或退行性病变导致的软骨缺损患者超200万例，其中膝关节软骨损伤占比达63%。现有生物材料支架多聚焦单一功能（如力学支撑或细胞负载），难以模拟天然软骨的分层结构和动态修复微环境。本命题要求设计一种仿生梯度支架，整合力学适配、细胞定向分化等多功能，解决再生组织结构问题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，以及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缺乏对干细胞迁移、增殖、成软骨分化的时空调控问题。</w:t>
      </w:r>
    </w:p>
    <w:p w14:paraId="104D3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</w:pPr>
      <w:bookmarkStart w:id="1" w:name="_Hlk196292135"/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任务</w:t>
      </w:r>
      <w:bookmarkEnd w:id="1"/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要求</w:t>
      </w:r>
    </w:p>
    <w:p w14:paraId="7CB043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阐明所设计仿生支架的成分选择依据；</w:t>
      </w:r>
    </w:p>
    <w:p w14:paraId="111A414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阐明所设计仿生支架的设计原则和成型方法；</w:t>
      </w:r>
    </w:p>
    <w:p w14:paraId="3747B24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诱导成软骨定向分化功能实现的机制分析与说明；</w:t>
      </w:r>
    </w:p>
    <w:p w14:paraId="548F84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促进形成天然软骨分层结构的机制分析与说明；</w:t>
      </w:r>
    </w:p>
    <w:p w14:paraId="20E542C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所设计仿生支架的合成制备与性能表征评价方法；</w:t>
      </w:r>
    </w:p>
    <w:p w14:paraId="163F6B2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提供所制备材料的主要性能参数表征结果，如材料组成和梯度结构表征、材料理化性能表征、促进软骨缺损修复的初步表征结果。</w:t>
      </w:r>
    </w:p>
    <w:p w14:paraId="665B8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</w:pPr>
      <w:bookmarkStart w:id="2" w:name="_Hlk196292174"/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（四）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评分标准</w:t>
      </w:r>
      <w:bookmarkEnd w:id="2"/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4966"/>
        <w:gridCol w:w="1515"/>
      </w:tblGrid>
      <w:tr w14:paraId="133CB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098" w:type="dxa"/>
            <w:vAlign w:val="center"/>
          </w:tcPr>
          <w:p w14:paraId="0AEC8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14:ligatures w14:val="none"/>
              </w:rPr>
              <w:t>评分考察内容</w:t>
            </w:r>
          </w:p>
        </w:tc>
        <w:tc>
          <w:tcPr>
            <w:tcW w:w="4966" w:type="dxa"/>
            <w:vAlign w:val="center"/>
          </w:tcPr>
          <w:p w14:paraId="2F060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14:ligatures w14:val="none"/>
              </w:rPr>
              <w:t>得分项</w:t>
            </w:r>
          </w:p>
        </w:tc>
        <w:tc>
          <w:tcPr>
            <w:tcW w:w="1515" w:type="dxa"/>
            <w:vAlign w:val="center"/>
          </w:tcPr>
          <w:p w14:paraId="15E52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14:ligatures w14:val="none"/>
              </w:rPr>
              <w:t>分数</w:t>
            </w:r>
          </w:p>
        </w:tc>
      </w:tr>
      <w:tr w14:paraId="081E7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vMerge w:val="restart"/>
            <w:vAlign w:val="center"/>
          </w:tcPr>
          <w:p w14:paraId="1A7A7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>设计报告</w:t>
            </w:r>
          </w:p>
        </w:tc>
        <w:tc>
          <w:tcPr>
            <w:tcW w:w="4966" w:type="dxa"/>
          </w:tcPr>
          <w:p w14:paraId="68170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>材料功能和结构设计准确、针对性强</w:t>
            </w:r>
          </w:p>
        </w:tc>
        <w:tc>
          <w:tcPr>
            <w:tcW w:w="1515" w:type="dxa"/>
          </w:tcPr>
          <w:p w14:paraId="56C61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>15</w:t>
            </w:r>
          </w:p>
        </w:tc>
      </w:tr>
      <w:tr w14:paraId="79259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vMerge w:val="continue"/>
            <w:vAlign w:val="center"/>
          </w:tcPr>
          <w:p w14:paraId="15110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966" w:type="dxa"/>
          </w:tcPr>
          <w:p w14:paraId="49526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>材料体系设计内容详实、先进</w:t>
            </w:r>
          </w:p>
        </w:tc>
        <w:tc>
          <w:tcPr>
            <w:tcW w:w="1515" w:type="dxa"/>
          </w:tcPr>
          <w:p w14:paraId="79DB9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>15</w:t>
            </w:r>
          </w:p>
        </w:tc>
      </w:tr>
      <w:tr w14:paraId="58BA1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vMerge w:val="continue"/>
            <w:vAlign w:val="center"/>
          </w:tcPr>
          <w:p w14:paraId="32703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966" w:type="dxa"/>
          </w:tcPr>
          <w:p w14:paraId="15C20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>材料合成制备工艺合理、经济</w:t>
            </w:r>
          </w:p>
        </w:tc>
        <w:tc>
          <w:tcPr>
            <w:tcW w:w="1515" w:type="dxa"/>
          </w:tcPr>
          <w:p w14:paraId="4EC0E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>15</w:t>
            </w:r>
          </w:p>
        </w:tc>
      </w:tr>
      <w:tr w14:paraId="0ABCB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vMerge w:val="continue"/>
            <w:vAlign w:val="center"/>
          </w:tcPr>
          <w:p w14:paraId="75AEB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966" w:type="dxa"/>
          </w:tcPr>
          <w:p w14:paraId="4A571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>材料表征评价方法完整、规范</w:t>
            </w:r>
          </w:p>
        </w:tc>
        <w:tc>
          <w:tcPr>
            <w:tcW w:w="1515" w:type="dxa"/>
          </w:tcPr>
          <w:p w14:paraId="09292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>15</w:t>
            </w:r>
          </w:p>
        </w:tc>
      </w:tr>
      <w:tr w14:paraId="299AD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vMerge w:val="restart"/>
            <w:vAlign w:val="center"/>
          </w:tcPr>
          <w:p w14:paraId="05B5C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>作品技术指标参数</w:t>
            </w:r>
          </w:p>
        </w:tc>
        <w:tc>
          <w:tcPr>
            <w:tcW w:w="4966" w:type="dxa"/>
          </w:tcPr>
          <w:p w14:paraId="29FD0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>技术指标1：材料组成结构</w:t>
            </w:r>
          </w:p>
        </w:tc>
        <w:tc>
          <w:tcPr>
            <w:tcW w:w="1515" w:type="dxa"/>
          </w:tcPr>
          <w:p w14:paraId="6B11E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>10</w:t>
            </w:r>
          </w:p>
        </w:tc>
      </w:tr>
      <w:tr w14:paraId="0AA10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vMerge w:val="continue"/>
            <w:vAlign w:val="center"/>
          </w:tcPr>
          <w:p w14:paraId="333E7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966" w:type="dxa"/>
          </w:tcPr>
          <w:p w14:paraId="7E8B9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>技术指标2：材料理化性能</w:t>
            </w:r>
          </w:p>
        </w:tc>
        <w:tc>
          <w:tcPr>
            <w:tcW w:w="1515" w:type="dxa"/>
          </w:tcPr>
          <w:p w14:paraId="4B54A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>10</w:t>
            </w:r>
          </w:p>
        </w:tc>
      </w:tr>
      <w:tr w14:paraId="1FD8F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vMerge w:val="continue"/>
            <w:vAlign w:val="center"/>
          </w:tcPr>
          <w:p w14:paraId="5F19F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966" w:type="dxa"/>
          </w:tcPr>
          <w:p w14:paraId="01A62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>技术指标3：软骨分化基因指标</w:t>
            </w:r>
          </w:p>
        </w:tc>
        <w:tc>
          <w:tcPr>
            <w:tcW w:w="1515" w:type="dxa"/>
          </w:tcPr>
          <w:p w14:paraId="5EFCB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>10</w:t>
            </w:r>
          </w:p>
        </w:tc>
      </w:tr>
      <w:tr w14:paraId="3E478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vMerge w:val="continue"/>
            <w:vAlign w:val="center"/>
          </w:tcPr>
          <w:p w14:paraId="62CCD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966" w:type="dxa"/>
          </w:tcPr>
          <w:p w14:paraId="68765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>技术指标4：软骨基质成分指标</w:t>
            </w:r>
          </w:p>
        </w:tc>
        <w:tc>
          <w:tcPr>
            <w:tcW w:w="1515" w:type="dxa"/>
          </w:tcPr>
          <w:p w14:paraId="1ED3C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>10</w:t>
            </w:r>
          </w:p>
        </w:tc>
      </w:tr>
      <w:tr w14:paraId="6F712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vMerge w:val="restart"/>
            <w:vAlign w:val="center"/>
          </w:tcPr>
          <w:p w14:paraId="59E4E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>附加要求</w:t>
            </w:r>
          </w:p>
        </w:tc>
        <w:tc>
          <w:tcPr>
            <w:tcW w:w="4966" w:type="dxa"/>
          </w:tcPr>
          <w:p w14:paraId="3E621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>附加技术指标1 动物实验 组织学分析</w:t>
            </w:r>
          </w:p>
        </w:tc>
        <w:tc>
          <w:tcPr>
            <w:tcW w:w="1515" w:type="dxa"/>
          </w:tcPr>
          <w:p w14:paraId="54983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</w:pPr>
          </w:p>
        </w:tc>
      </w:tr>
      <w:tr w14:paraId="07D8B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vMerge w:val="continue"/>
          </w:tcPr>
          <w:p w14:paraId="63A8C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966" w:type="dxa"/>
          </w:tcPr>
          <w:p w14:paraId="5DFF4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>附加技术指标2 动物实验 力学分析</w:t>
            </w:r>
          </w:p>
        </w:tc>
        <w:tc>
          <w:tcPr>
            <w:tcW w:w="1515" w:type="dxa"/>
          </w:tcPr>
          <w:p w14:paraId="245C6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14EF71D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</w:pPr>
    </w:p>
    <w:p w14:paraId="566FFF9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组织修复与再生医学材料赛道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——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命题2</w:t>
      </w:r>
    </w:p>
    <w:p w14:paraId="49CE1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一）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题目名称</w:t>
      </w:r>
    </w:p>
    <w:p w14:paraId="01AABE0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功能化神经导管的设计与制备</w:t>
      </w:r>
    </w:p>
    <w:p w14:paraId="0E482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题目背景意义</w:t>
      </w:r>
    </w:p>
    <w:p w14:paraId="00EE335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我国每年新增周围神经损伤（PNI）患者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60万-90万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，其中约50%需通过神经移植修复。然而，自体神经移植面临供体缺乏等问题，且商用人工神经导管缺乏活性，修复不佳。近年来，电活性与生物活性的结合为PNI的修复提供了新策略。电活性材料能够通过电刺激促进神经生长，而生物活性因子则通过释放信号分子进一步增强修复效果。因此，设计一款结合电活性材料和生物活性因子的功能化神经导管，对PNI的治疗具有显著意义。</w:t>
      </w:r>
    </w:p>
    <w:p w14:paraId="4D348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任务要求</w:t>
      </w:r>
    </w:p>
    <w:p w14:paraId="730639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本项目旨在设计并制备一种新型的功能化神经导管，能够在周围神经损伤修复中提供电活性刺激和生物活性因子的支持。具体任务要求如下：</w:t>
      </w:r>
    </w:p>
    <w:p w14:paraId="50D88D9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阐明所设计支架的成分选择依据；</w:t>
      </w:r>
    </w:p>
    <w:p w14:paraId="1EBD76C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阐明所设计支架的设计原则和成型方法；</w:t>
      </w:r>
    </w:p>
    <w:p w14:paraId="6583B49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阐明生物活性因子的负载方式及机制；</w:t>
      </w:r>
    </w:p>
    <w:p w14:paraId="08B328E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促周围神经修复功能实现的机制分析与说明；</w:t>
      </w:r>
    </w:p>
    <w:p w14:paraId="5C359E1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所设计支架的合成制备与性能表征评价方法；</w:t>
      </w:r>
    </w:p>
    <w:p w14:paraId="2B31992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提供所制备材料的主要性能参数表征结果，如材料组成结构表征、材料理化性能表征及电学表征、生物活性因子的负载效率及释放动力学，促进神经修复的初步表征结果。</w:t>
      </w:r>
    </w:p>
    <w:p w14:paraId="28CDC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评分标准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4914"/>
        <w:gridCol w:w="1638"/>
      </w:tblGrid>
      <w:tr w14:paraId="449B3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169" w:type="dxa"/>
            <w:vAlign w:val="center"/>
          </w:tcPr>
          <w:p w14:paraId="7951C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14:ligatures w14:val="none"/>
              </w:rPr>
              <w:t>评分考察内容</w:t>
            </w:r>
          </w:p>
        </w:tc>
        <w:tc>
          <w:tcPr>
            <w:tcW w:w="4914" w:type="dxa"/>
            <w:vAlign w:val="center"/>
          </w:tcPr>
          <w:p w14:paraId="52297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14:ligatures w14:val="none"/>
              </w:rPr>
              <w:t>得分项</w:t>
            </w:r>
          </w:p>
        </w:tc>
        <w:tc>
          <w:tcPr>
            <w:tcW w:w="1638" w:type="dxa"/>
            <w:vAlign w:val="center"/>
          </w:tcPr>
          <w:p w14:paraId="1ADDA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14:ligatures w14:val="none"/>
              </w:rPr>
              <w:t>分数</w:t>
            </w:r>
          </w:p>
        </w:tc>
      </w:tr>
      <w:tr w14:paraId="5C39C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9" w:type="dxa"/>
            <w:vMerge w:val="restart"/>
            <w:vAlign w:val="center"/>
          </w:tcPr>
          <w:p w14:paraId="10A87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>设计报告</w:t>
            </w:r>
          </w:p>
        </w:tc>
        <w:tc>
          <w:tcPr>
            <w:tcW w:w="4914" w:type="dxa"/>
          </w:tcPr>
          <w:p w14:paraId="292F6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>材料功能设计准确、针对性强</w:t>
            </w:r>
          </w:p>
        </w:tc>
        <w:tc>
          <w:tcPr>
            <w:tcW w:w="1638" w:type="dxa"/>
          </w:tcPr>
          <w:p w14:paraId="1BC7D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>15</w:t>
            </w:r>
          </w:p>
        </w:tc>
      </w:tr>
      <w:tr w14:paraId="4151C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9" w:type="dxa"/>
            <w:vMerge w:val="continue"/>
            <w:vAlign w:val="center"/>
          </w:tcPr>
          <w:p w14:paraId="2EEE9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914" w:type="dxa"/>
          </w:tcPr>
          <w:p w14:paraId="11AB2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>材料体系设计内容详实、先进</w:t>
            </w:r>
          </w:p>
        </w:tc>
        <w:tc>
          <w:tcPr>
            <w:tcW w:w="1638" w:type="dxa"/>
          </w:tcPr>
          <w:p w14:paraId="6D466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>15</w:t>
            </w:r>
          </w:p>
        </w:tc>
      </w:tr>
      <w:tr w14:paraId="3E07F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9" w:type="dxa"/>
            <w:vMerge w:val="continue"/>
            <w:vAlign w:val="center"/>
          </w:tcPr>
          <w:p w14:paraId="7843C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914" w:type="dxa"/>
          </w:tcPr>
          <w:p w14:paraId="5A7AF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>材料合成制备工艺合理、经济</w:t>
            </w:r>
          </w:p>
        </w:tc>
        <w:tc>
          <w:tcPr>
            <w:tcW w:w="1638" w:type="dxa"/>
          </w:tcPr>
          <w:p w14:paraId="399C5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>15</w:t>
            </w:r>
          </w:p>
        </w:tc>
      </w:tr>
      <w:tr w14:paraId="7CAC3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9" w:type="dxa"/>
            <w:vMerge w:val="continue"/>
            <w:vAlign w:val="center"/>
          </w:tcPr>
          <w:p w14:paraId="5240D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914" w:type="dxa"/>
          </w:tcPr>
          <w:p w14:paraId="1CDA2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>材料表征评价方法完整、规范</w:t>
            </w:r>
          </w:p>
        </w:tc>
        <w:tc>
          <w:tcPr>
            <w:tcW w:w="1638" w:type="dxa"/>
          </w:tcPr>
          <w:p w14:paraId="7851F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>15</w:t>
            </w:r>
          </w:p>
        </w:tc>
      </w:tr>
      <w:tr w14:paraId="131BE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9" w:type="dxa"/>
            <w:vMerge w:val="restart"/>
            <w:vAlign w:val="center"/>
          </w:tcPr>
          <w:p w14:paraId="751E9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>作品技术指标参数</w:t>
            </w:r>
          </w:p>
        </w:tc>
        <w:tc>
          <w:tcPr>
            <w:tcW w:w="4914" w:type="dxa"/>
          </w:tcPr>
          <w:p w14:paraId="328B6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>技术指标1：材料力学性能</w:t>
            </w:r>
          </w:p>
        </w:tc>
        <w:tc>
          <w:tcPr>
            <w:tcW w:w="1638" w:type="dxa"/>
          </w:tcPr>
          <w:p w14:paraId="28B06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>10</w:t>
            </w:r>
          </w:p>
        </w:tc>
      </w:tr>
      <w:tr w14:paraId="2CF73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9" w:type="dxa"/>
            <w:vMerge w:val="continue"/>
            <w:vAlign w:val="center"/>
          </w:tcPr>
          <w:p w14:paraId="31872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914" w:type="dxa"/>
          </w:tcPr>
          <w:p w14:paraId="29DCF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>技术指标2：材料电学性能</w:t>
            </w:r>
          </w:p>
        </w:tc>
        <w:tc>
          <w:tcPr>
            <w:tcW w:w="1638" w:type="dxa"/>
          </w:tcPr>
          <w:p w14:paraId="1E25D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>10</w:t>
            </w:r>
          </w:p>
        </w:tc>
      </w:tr>
      <w:tr w14:paraId="59F97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9" w:type="dxa"/>
            <w:vMerge w:val="continue"/>
            <w:vAlign w:val="center"/>
          </w:tcPr>
          <w:p w14:paraId="23702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914" w:type="dxa"/>
          </w:tcPr>
          <w:p w14:paraId="2077C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>技术指标3：生物活性因子的负载与释放</w:t>
            </w:r>
          </w:p>
        </w:tc>
        <w:tc>
          <w:tcPr>
            <w:tcW w:w="1638" w:type="dxa"/>
          </w:tcPr>
          <w:p w14:paraId="2EF3C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>10</w:t>
            </w:r>
          </w:p>
        </w:tc>
      </w:tr>
      <w:tr w14:paraId="7D00B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9" w:type="dxa"/>
            <w:vMerge w:val="continue"/>
            <w:vAlign w:val="center"/>
          </w:tcPr>
          <w:p w14:paraId="51930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914" w:type="dxa"/>
          </w:tcPr>
          <w:p w14:paraId="10DD6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>技术指标4：促进神经缺损修复指标</w:t>
            </w:r>
          </w:p>
        </w:tc>
        <w:tc>
          <w:tcPr>
            <w:tcW w:w="1638" w:type="dxa"/>
          </w:tcPr>
          <w:p w14:paraId="19AC2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>10</w:t>
            </w:r>
          </w:p>
        </w:tc>
      </w:tr>
    </w:tbl>
    <w:p w14:paraId="04363C2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5AA8436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3" w:name="OLE_LINK1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智能药物递送与治疗系统赛道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——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命题1</w:t>
      </w:r>
    </w:p>
    <w:bookmarkEnd w:id="3"/>
    <w:p w14:paraId="6AAD1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题目名称</w:t>
      </w:r>
    </w:p>
    <w:p w14:paraId="0D45562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具有免疫激活功能的肿瘤靶向递送载体的设计与制备</w:t>
      </w:r>
    </w:p>
    <w:p w14:paraId="38065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题目背景意义</w:t>
      </w:r>
    </w:p>
    <w:p w14:paraId="678C47B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肿瘤免疫治疗面临药物递送效率低和免疫抑制微环境双重挑战。传统治疗方式易伤及正常组织，而肿瘤细胞的免疫耐受又限制了治疗效果。设计一种具有免疫激活功能的肿瘤靶向递送载体，通过表面修饰实现肿瘤特异性识别，同时通过内源性肿瘤微环境响应方式或外源性刺激方式（光、声、电、磁等）在肿瘤原位释放药物、活性分子、免疫调节因子等，激活机体免疫反应，逆转肿瘤免疫抑制微环境，从而增强抗肿瘤治疗效果。</w:t>
      </w:r>
    </w:p>
    <w:p w14:paraId="0BA8F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任务要求</w:t>
      </w:r>
    </w:p>
    <w:p w14:paraId="6CBB74B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阐明所设计递送载体的设计思路；</w:t>
      </w:r>
    </w:p>
    <w:p w14:paraId="6E790EE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阐明所设计递送载体的结构和组成；</w:t>
      </w:r>
    </w:p>
    <w:p w14:paraId="353DBB5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肿瘤靶向机制分析与说明；</w:t>
      </w:r>
    </w:p>
    <w:p w14:paraId="1C47CE9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免疫激活作用机制分析与说明；</w:t>
      </w:r>
    </w:p>
    <w:p w14:paraId="213C360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所设计递送载体的合成制备与性能表征评价方法；</w:t>
      </w:r>
    </w:p>
    <w:p w14:paraId="09CD719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提供所制备材料的主要性能参数表征结果，如递送载体的组成、结构、理化性能、药物释放性能表征及肿瘤靶向、免疫激活、抗肿瘤作用等的初步表征结果。</w:t>
      </w:r>
    </w:p>
    <w:p w14:paraId="298B7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（四）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评分标准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5095"/>
        <w:gridCol w:w="1466"/>
      </w:tblGrid>
      <w:tr w14:paraId="731D1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160" w:type="dxa"/>
            <w:vAlign w:val="center"/>
          </w:tcPr>
          <w:p w14:paraId="397C2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评分考察内容</w:t>
            </w:r>
          </w:p>
        </w:tc>
        <w:tc>
          <w:tcPr>
            <w:tcW w:w="5095" w:type="dxa"/>
            <w:vAlign w:val="center"/>
          </w:tcPr>
          <w:p w14:paraId="6A0B1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得分项</w:t>
            </w:r>
          </w:p>
        </w:tc>
        <w:tc>
          <w:tcPr>
            <w:tcW w:w="1466" w:type="dxa"/>
            <w:vAlign w:val="center"/>
          </w:tcPr>
          <w:p w14:paraId="4785C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分数</w:t>
            </w:r>
          </w:p>
        </w:tc>
      </w:tr>
      <w:tr w14:paraId="0FFB4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vMerge w:val="restart"/>
            <w:vAlign w:val="center"/>
          </w:tcPr>
          <w:p w14:paraId="3E096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设计报告</w:t>
            </w:r>
          </w:p>
        </w:tc>
        <w:tc>
          <w:tcPr>
            <w:tcW w:w="5095" w:type="dxa"/>
          </w:tcPr>
          <w:p w14:paraId="099BB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材料功能设计准确、针对性强</w:t>
            </w:r>
          </w:p>
        </w:tc>
        <w:tc>
          <w:tcPr>
            <w:tcW w:w="1466" w:type="dxa"/>
          </w:tcPr>
          <w:p w14:paraId="36FC8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15</w:t>
            </w:r>
          </w:p>
        </w:tc>
      </w:tr>
      <w:tr w14:paraId="0FD11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vMerge w:val="continue"/>
            <w:vAlign w:val="center"/>
          </w:tcPr>
          <w:p w14:paraId="35AC8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5095" w:type="dxa"/>
          </w:tcPr>
          <w:p w14:paraId="35E34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材料体系设计内容详实、先进</w:t>
            </w:r>
          </w:p>
        </w:tc>
        <w:tc>
          <w:tcPr>
            <w:tcW w:w="1466" w:type="dxa"/>
          </w:tcPr>
          <w:p w14:paraId="6A671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15</w:t>
            </w:r>
          </w:p>
        </w:tc>
      </w:tr>
      <w:tr w14:paraId="77F40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vMerge w:val="continue"/>
            <w:vAlign w:val="center"/>
          </w:tcPr>
          <w:p w14:paraId="638C8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5095" w:type="dxa"/>
          </w:tcPr>
          <w:p w14:paraId="21050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材料合成制备工艺合理、经济</w:t>
            </w:r>
          </w:p>
        </w:tc>
        <w:tc>
          <w:tcPr>
            <w:tcW w:w="1466" w:type="dxa"/>
          </w:tcPr>
          <w:p w14:paraId="58C42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15</w:t>
            </w:r>
          </w:p>
        </w:tc>
      </w:tr>
      <w:tr w14:paraId="64B66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vMerge w:val="continue"/>
            <w:vAlign w:val="center"/>
          </w:tcPr>
          <w:p w14:paraId="66CA2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5095" w:type="dxa"/>
          </w:tcPr>
          <w:p w14:paraId="73789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材料表征评价方法完整、规范</w:t>
            </w:r>
          </w:p>
        </w:tc>
        <w:tc>
          <w:tcPr>
            <w:tcW w:w="1466" w:type="dxa"/>
          </w:tcPr>
          <w:p w14:paraId="75193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15</w:t>
            </w:r>
          </w:p>
        </w:tc>
      </w:tr>
      <w:tr w14:paraId="048BB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vMerge w:val="restart"/>
            <w:vAlign w:val="center"/>
          </w:tcPr>
          <w:p w14:paraId="45B9B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作品技术指标参数</w:t>
            </w:r>
          </w:p>
        </w:tc>
        <w:tc>
          <w:tcPr>
            <w:tcW w:w="5095" w:type="dxa"/>
          </w:tcPr>
          <w:p w14:paraId="012D1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技术指标1：材料组成结构</w:t>
            </w:r>
          </w:p>
        </w:tc>
        <w:tc>
          <w:tcPr>
            <w:tcW w:w="1466" w:type="dxa"/>
          </w:tcPr>
          <w:p w14:paraId="39CCE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10</w:t>
            </w:r>
          </w:p>
        </w:tc>
      </w:tr>
      <w:tr w14:paraId="4F345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vMerge w:val="continue"/>
            <w:vAlign w:val="center"/>
          </w:tcPr>
          <w:p w14:paraId="7E661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5095" w:type="dxa"/>
          </w:tcPr>
          <w:p w14:paraId="2E78C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技术指标2：药物释放性能</w:t>
            </w:r>
          </w:p>
        </w:tc>
        <w:tc>
          <w:tcPr>
            <w:tcW w:w="1466" w:type="dxa"/>
          </w:tcPr>
          <w:p w14:paraId="6B524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10</w:t>
            </w:r>
          </w:p>
        </w:tc>
      </w:tr>
      <w:tr w14:paraId="0D536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vMerge w:val="continue"/>
            <w:vAlign w:val="center"/>
          </w:tcPr>
          <w:p w14:paraId="26C43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5095" w:type="dxa"/>
          </w:tcPr>
          <w:p w14:paraId="4FC6F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技术指标3：靶向效率指标</w:t>
            </w:r>
          </w:p>
        </w:tc>
        <w:tc>
          <w:tcPr>
            <w:tcW w:w="1466" w:type="dxa"/>
          </w:tcPr>
          <w:p w14:paraId="1F760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10</w:t>
            </w:r>
          </w:p>
        </w:tc>
      </w:tr>
      <w:tr w14:paraId="494AC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vMerge w:val="continue"/>
            <w:vAlign w:val="center"/>
          </w:tcPr>
          <w:p w14:paraId="544BC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5095" w:type="dxa"/>
          </w:tcPr>
          <w:p w14:paraId="79776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技术指标4：免疫激活及抗肿瘤作用指标</w:t>
            </w:r>
          </w:p>
        </w:tc>
        <w:tc>
          <w:tcPr>
            <w:tcW w:w="1466" w:type="dxa"/>
          </w:tcPr>
          <w:p w14:paraId="759DF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10</w:t>
            </w:r>
          </w:p>
        </w:tc>
      </w:tr>
    </w:tbl>
    <w:p w14:paraId="5401D22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FF"/>
          <w:sz w:val="32"/>
          <w:szCs w:val="32"/>
        </w:rPr>
      </w:pPr>
    </w:p>
    <w:p w14:paraId="7D7810B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智能药物递送与治疗系统赛道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——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命题2</w:t>
      </w:r>
    </w:p>
    <w:p w14:paraId="66A6B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题目名称</w:t>
      </w:r>
    </w:p>
    <w:p w14:paraId="249DE10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仿生及活性载体用于靶向肿瘤治疗的设计与制备</w:t>
      </w:r>
    </w:p>
    <w:p w14:paraId="48B05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题目背景意义</w:t>
      </w:r>
    </w:p>
    <w:p w14:paraId="31048EC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近年来，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来自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天然生物体的活性材料（包括活细胞、细菌、噬菌体、细胞膜、生物系统衍生成分等）不断涌现，为设计新一代药物递送系统提供了不同形式的生物医学材料，弥补了合成材料的缺陷。与传统的合成纳米医学材料相比，这些天然物质具有较高的生物相容性和独特的生物活性行为，如长期循环、肿瘤特异性靶向、免疫调节等。这些天然来源的活性载体有望在跨越各种生物屏障、深入肿瘤深部、逆转肿瘤微环境的免疫抑制、克服肿瘤多药耐药(MDR)、缺氧和转移等方面展现出潜力。设计一款基于活性载体（工程化细胞、细菌及相关衍生物）的递送系统用于解决肿瘤治疗中的诸多难点（</w:t>
      </w:r>
      <w:bookmarkStart w:id="4" w:name="_Hlk196481457"/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靶向、耐药、转移、异质性等</w:t>
      </w:r>
      <w:bookmarkEnd w:id="4"/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），并开拓领域前沿和促进临床转化具有重要意义。</w:t>
      </w:r>
    </w:p>
    <w:p w14:paraId="3FA2F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任务要求</w:t>
      </w:r>
    </w:p>
    <w:p w14:paraId="6A230E1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阐明所设计递送载体的活性成分选择依据；</w:t>
      </w:r>
    </w:p>
    <w:p w14:paraId="5DE0D49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阐明所设计递送系统的设计原则和成型方法；</w:t>
      </w:r>
    </w:p>
    <w:p w14:paraId="1549445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抗肿瘤功能实现的机制分析与说明；</w:t>
      </w:r>
    </w:p>
    <w:p w14:paraId="36D02F2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克服肿瘤领域难点（靶向、耐药、转移、异质性等）实现路径分析与说明；</w:t>
      </w:r>
    </w:p>
    <w:p w14:paraId="6BAE9C3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所设计活性载体的制备与性能表征评价方法；</w:t>
      </w:r>
    </w:p>
    <w:p w14:paraId="24AB3BF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提供所制备材料的主要性能参数表征结果，如材料组成结构表征、材料理化性能表征、生物医学效应及相关分子机制的初步表征结果。</w:t>
      </w:r>
    </w:p>
    <w:p w14:paraId="2B4B2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（四）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评分标准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4862"/>
        <w:gridCol w:w="1638"/>
      </w:tblGrid>
      <w:tr w14:paraId="79840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vAlign w:val="center"/>
          </w:tcPr>
          <w:p w14:paraId="2FF44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评分考察内容</w:t>
            </w:r>
          </w:p>
        </w:tc>
        <w:tc>
          <w:tcPr>
            <w:tcW w:w="4862" w:type="dxa"/>
          </w:tcPr>
          <w:p w14:paraId="4AA57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得分项</w:t>
            </w:r>
          </w:p>
        </w:tc>
        <w:tc>
          <w:tcPr>
            <w:tcW w:w="1638" w:type="dxa"/>
          </w:tcPr>
          <w:p w14:paraId="489AE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分数</w:t>
            </w:r>
          </w:p>
        </w:tc>
      </w:tr>
      <w:tr w14:paraId="0771C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vMerge w:val="restart"/>
            <w:vAlign w:val="center"/>
          </w:tcPr>
          <w:p w14:paraId="58E25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设计报告</w:t>
            </w:r>
          </w:p>
        </w:tc>
        <w:tc>
          <w:tcPr>
            <w:tcW w:w="4862" w:type="dxa"/>
          </w:tcPr>
          <w:p w14:paraId="7DB93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材料功能设计准确、针对性强</w:t>
            </w:r>
          </w:p>
        </w:tc>
        <w:tc>
          <w:tcPr>
            <w:tcW w:w="1638" w:type="dxa"/>
          </w:tcPr>
          <w:p w14:paraId="44E10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15</w:t>
            </w:r>
          </w:p>
        </w:tc>
      </w:tr>
      <w:tr w14:paraId="0F43F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vMerge w:val="continue"/>
            <w:vAlign w:val="center"/>
          </w:tcPr>
          <w:p w14:paraId="337D8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4862" w:type="dxa"/>
          </w:tcPr>
          <w:p w14:paraId="70D05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材料体系设计内容详实、先进</w:t>
            </w:r>
          </w:p>
        </w:tc>
        <w:tc>
          <w:tcPr>
            <w:tcW w:w="1638" w:type="dxa"/>
          </w:tcPr>
          <w:p w14:paraId="0406A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15</w:t>
            </w:r>
          </w:p>
        </w:tc>
      </w:tr>
      <w:tr w14:paraId="408CB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vMerge w:val="continue"/>
            <w:vAlign w:val="center"/>
          </w:tcPr>
          <w:p w14:paraId="3DC7E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4862" w:type="dxa"/>
          </w:tcPr>
          <w:p w14:paraId="38CA2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材料制备工艺合理、经济</w:t>
            </w:r>
          </w:p>
        </w:tc>
        <w:tc>
          <w:tcPr>
            <w:tcW w:w="1638" w:type="dxa"/>
          </w:tcPr>
          <w:p w14:paraId="3F9B3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15</w:t>
            </w:r>
          </w:p>
        </w:tc>
      </w:tr>
      <w:tr w14:paraId="1BE97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vMerge w:val="continue"/>
            <w:vAlign w:val="center"/>
          </w:tcPr>
          <w:p w14:paraId="70753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4862" w:type="dxa"/>
          </w:tcPr>
          <w:p w14:paraId="5C777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材料表征评价方法完整、规范</w:t>
            </w:r>
          </w:p>
        </w:tc>
        <w:tc>
          <w:tcPr>
            <w:tcW w:w="1638" w:type="dxa"/>
          </w:tcPr>
          <w:p w14:paraId="6E6B0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15</w:t>
            </w:r>
          </w:p>
        </w:tc>
      </w:tr>
      <w:tr w14:paraId="680B1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vMerge w:val="restart"/>
            <w:vAlign w:val="center"/>
          </w:tcPr>
          <w:p w14:paraId="66FFA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作品技术指标参数</w:t>
            </w:r>
          </w:p>
        </w:tc>
        <w:tc>
          <w:tcPr>
            <w:tcW w:w="4862" w:type="dxa"/>
          </w:tcPr>
          <w:p w14:paraId="77F6B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技术指标1：材料组成结构</w:t>
            </w:r>
          </w:p>
        </w:tc>
        <w:tc>
          <w:tcPr>
            <w:tcW w:w="1638" w:type="dxa"/>
          </w:tcPr>
          <w:p w14:paraId="4F862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10</w:t>
            </w:r>
          </w:p>
        </w:tc>
      </w:tr>
      <w:tr w14:paraId="23B66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vMerge w:val="continue"/>
            <w:vAlign w:val="center"/>
          </w:tcPr>
          <w:p w14:paraId="0C6AD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4862" w:type="dxa"/>
          </w:tcPr>
          <w:p w14:paraId="7A75B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技术指标2：材料理化性能</w:t>
            </w:r>
          </w:p>
        </w:tc>
        <w:tc>
          <w:tcPr>
            <w:tcW w:w="1638" w:type="dxa"/>
          </w:tcPr>
          <w:p w14:paraId="10659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10</w:t>
            </w:r>
          </w:p>
        </w:tc>
      </w:tr>
      <w:tr w14:paraId="21778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vMerge w:val="continue"/>
            <w:vAlign w:val="center"/>
          </w:tcPr>
          <w:p w14:paraId="28E6D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4862" w:type="dxa"/>
          </w:tcPr>
          <w:p w14:paraId="3BB04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技术指标3：抗肿瘤指标</w:t>
            </w:r>
          </w:p>
        </w:tc>
        <w:tc>
          <w:tcPr>
            <w:tcW w:w="1638" w:type="dxa"/>
          </w:tcPr>
          <w:p w14:paraId="75F05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10</w:t>
            </w:r>
          </w:p>
        </w:tc>
      </w:tr>
      <w:tr w14:paraId="3056C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vMerge w:val="continue"/>
            <w:vAlign w:val="center"/>
          </w:tcPr>
          <w:p w14:paraId="018A2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4862" w:type="dxa"/>
          </w:tcPr>
          <w:p w14:paraId="2B0C6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技术指标4：分子机制指标</w:t>
            </w:r>
          </w:p>
        </w:tc>
        <w:tc>
          <w:tcPr>
            <w:tcW w:w="1638" w:type="dxa"/>
          </w:tcPr>
          <w:p w14:paraId="1513B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10</w:t>
            </w:r>
          </w:p>
        </w:tc>
      </w:tr>
    </w:tbl>
    <w:p w14:paraId="35748FF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50CB43E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生物检测与诊断材料赛道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——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命题1</w:t>
      </w:r>
    </w:p>
    <w:p w14:paraId="1E38E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题目名称</w:t>
      </w:r>
    </w:p>
    <w:p w14:paraId="07B3F06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面向即时检测（POCT）的便携式生物传感材料设计与开发</w:t>
      </w:r>
    </w:p>
    <w:p w14:paraId="1EA46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题目背景意义</w:t>
      </w:r>
    </w:p>
    <w:p w14:paraId="244518B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随着人口老龄化和慢性病高发，医疗资源分布不均与检测效率低下成为健康管理的重要挑战。传统实验室检测依赖大型设备、专业人员及复杂流程，难以满足社区医疗、家庭健康管理及应急救援等场景的即时需求。即时检测（POCT）技术通过便携化、高灵敏、低成本的生物传感材料与器件，可实现对疾病标志物（如血糖、激素、癌症标志物等）的快速现场检测，助力早期诊断和动态监测。设计一款突破传统检测的灵敏度与便携性矛盾的新型传感器，对于推动POCT技术在资源匮乏地区的应用十分重要。</w:t>
      </w:r>
    </w:p>
    <w:p w14:paraId="5F79C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任务要求</w:t>
      </w:r>
    </w:p>
    <w:p w14:paraId="5EA1F15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阐明所设计生物传感器的材料选择依据；</w:t>
      </w:r>
    </w:p>
    <w:p w14:paraId="05B368A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阐明所设计传感器的设计原则和检测方法；</w:t>
      </w:r>
    </w:p>
    <w:p w14:paraId="4EC17E7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生物传感器检测功能实现的机制分析与说明；</w:t>
      </w:r>
    </w:p>
    <w:p w14:paraId="701C975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所设计传感器的合成制备与性能表征评价方法；</w:t>
      </w:r>
    </w:p>
    <w:p w14:paraId="13E763E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提供所制备传感器的主要性能参数表征结果，如材料组成结构表征、材料理化性能表征及检测灵敏度、检测时间的初步表征结果。</w:t>
      </w:r>
    </w:p>
    <w:p w14:paraId="40FC6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（四）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评分标准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4871"/>
        <w:gridCol w:w="1638"/>
      </w:tblGrid>
      <w:tr w14:paraId="12C86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070" w:type="dxa"/>
            <w:vAlign w:val="center"/>
          </w:tcPr>
          <w:p w14:paraId="19F3E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评分考察内容</w:t>
            </w:r>
          </w:p>
        </w:tc>
        <w:tc>
          <w:tcPr>
            <w:tcW w:w="4871" w:type="dxa"/>
            <w:vAlign w:val="center"/>
          </w:tcPr>
          <w:p w14:paraId="3CB1D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得分项</w:t>
            </w:r>
          </w:p>
        </w:tc>
        <w:tc>
          <w:tcPr>
            <w:tcW w:w="1638" w:type="dxa"/>
            <w:vAlign w:val="center"/>
          </w:tcPr>
          <w:p w14:paraId="0DEB3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分数</w:t>
            </w:r>
          </w:p>
        </w:tc>
      </w:tr>
      <w:tr w14:paraId="6A196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0" w:type="dxa"/>
            <w:vMerge w:val="restart"/>
            <w:vAlign w:val="center"/>
          </w:tcPr>
          <w:p w14:paraId="2D638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设计报告</w:t>
            </w:r>
          </w:p>
        </w:tc>
        <w:tc>
          <w:tcPr>
            <w:tcW w:w="4871" w:type="dxa"/>
          </w:tcPr>
          <w:p w14:paraId="5D791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材料功能设计准确、针对性强</w:t>
            </w:r>
          </w:p>
        </w:tc>
        <w:tc>
          <w:tcPr>
            <w:tcW w:w="1638" w:type="dxa"/>
          </w:tcPr>
          <w:p w14:paraId="098C6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15</w:t>
            </w:r>
          </w:p>
        </w:tc>
      </w:tr>
      <w:tr w14:paraId="1B8A5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0" w:type="dxa"/>
            <w:vMerge w:val="continue"/>
            <w:vAlign w:val="center"/>
          </w:tcPr>
          <w:p w14:paraId="6C8B1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4871" w:type="dxa"/>
          </w:tcPr>
          <w:p w14:paraId="2E9B9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材料体系设计内容详实、先进</w:t>
            </w:r>
          </w:p>
        </w:tc>
        <w:tc>
          <w:tcPr>
            <w:tcW w:w="1638" w:type="dxa"/>
          </w:tcPr>
          <w:p w14:paraId="212EC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15</w:t>
            </w:r>
          </w:p>
        </w:tc>
      </w:tr>
      <w:tr w14:paraId="12735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0" w:type="dxa"/>
            <w:vMerge w:val="continue"/>
            <w:vAlign w:val="center"/>
          </w:tcPr>
          <w:p w14:paraId="24651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4871" w:type="dxa"/>
          </w:tcPr>
          <w:p w14:paraId="547B4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材料合成制备工艺合理、经济</w:t>
            </w:r>
          </w:p>
        </w:tc>
        <w:tc>
          <w:tcPr>
            <w:tcW w:w="1638" w:type="dxa"/>
          </w:tcPr>
          <w:p w14:paraId="18691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15</w:t>
            </w:r>
          </w:p>
        </w:tc>
      </w:tr>
      <w:tr w14:paraId="2105A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0" w:type="dxa"/>
            <w:vMerge w:val="continue"/>
            <w:vAlign w:val="center"/>
          </w:tcPr>
          <w:p w14:paraId="6D26E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4871" w:type="dxa"/>
          </w:tcPr>
          <w:p w14:paraId="0981F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材料表征评价方法完整、规范</w:t>
            </w:r>
          </w:p>
        </w:tc>
        <w:tc>
          <w:tcPr>
            <w:tcW w:w="1638" w:type="dxa"/>
          </w:tcPr>
          <w:p w14:paraId="5A1CE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15</w:t>
            </w:r>
          </w:p>
        </w:tc>
      </w:tr>
      <w:tr w14:paraId="22D26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0" w:type="dxa"/>
            <w:vMerge w:val="restart"/>
            <w:vAlign w:val="center"/>
          </w:tcPr>
          <w:p w14:paraId="715F4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作品技术指标参数</w:t>
            </w:r>
          </w:p>
        </w:tc>
        <w:tc>
          <w:tcPr>
            <w:tcW w:w="4871" w:type="dxa"/>
          </w:tcPr>
          <w:p w14:paraId="6F435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技术指标1：检测灵敏度</w:t>
            </w:r>
          </w:p>
        </w:tc>
        <w:tc>
          <w:tcPr>
            <w:tcW w:w="1638" w:type="dxa"/>
          </w:tcPr>
          <w:p w14:paraId="06205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10</w:t>
            </w:r>
          </w:p>
        </w:tc>
      </w:tr>
      <w:tr w14:paraId="5F02A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0" w:type="dxa"/>
            <w:vMerge w:val="continue"/>
            <w:vAlign w:val="center"/>
          </w:tcPr>
          <w:p w14:paraId="7BCFA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4871" w:type="dxa"/>
          </w:tcPr>
          <w:p w14:paraId="67868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技术指标2：检测时间</w:t>
            </w:r>
          </w:p>
        </w:tc>
        <w:tc>
          <w:tcPr>
            <w:tcW w:w="1638" w:type="dxa"/>
          </w:tcPr>
          <w:p w14:paraId="302D9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10</w:t>
            </w:r>
          </w:p>
        </w:tc>
      </w:tr>
      <w:tr w14:paraId="2F7AB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0" w:type="dxa"/>
            <w:vMerge w:val="continue"/>
            <w:vAlign w:val="center"/>
          </w:tcPr>
          <w:p w14:paraId="04B89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4871" w:type="dxa"/>
          </w:tcPr>
          <w:p w14:paraId="3978B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技术指标3：设备便携性</w:t>
            </w:r>
          </w:p>
        </w:tc>
        <w:tc>
          <w:tcPr>
            <w:tcW w:w="1638" w:type="dxa"/>
          </w:tcPr>
          <w:p w14:paraId="67291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10</w:t>
            </w:r>
          </w:p>
        </w:tc>
      </w:tr>
      <w:tr w14:paraId="43D39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0" w:type="dxa"/>
            <w:vMerge w:val="continue"/>
            <w:vAlign w:val="center"/>
          </w:tcPr>
          <w:p w14:paraId="13100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4871" w:type="dxa"/>
          </w:tcPr>
          <w:p w14:paraId="697E1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技术指标4：成本控制</w:t>
            </w:r>
          </w:p>
        </w:tc>
        <w:tc>
          <w:tcPr>
            <w:tcW w:w="1638" w:type="dxa"/>
          </w:tcPr>
          <w:p w14:paraId="25D05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10</w:t>
            </w:r>
          </w:p>
        </w:tc>
      </w:tr>
      <w:tr w14:paraId="24F45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0" w:type="dxa"/>
            <w:vMerge w:val="restart"/>
            <w:vAlign w:val="center"/>
          </w:tcPr>
          <w:p w14:paraId="26A78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附加要求</w:t>
            </w:r>
          </w:p>
        </w:tc>
        <w:tc>
          <w:tcPr>
            <w:tcW w:w="4871" w:type="dxa"/>
          </w:tcPr>
          <w:p w14:paraId="0464D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多靶标检测</w:t>
            </w:r>
          </w:p>
        </w:tc>
        <w:tc>
          <w:tcPr>
            <w:tcW w:w="1638" w:type="dxa"/>
          </w:tcPr>
          <w:p w14:paraId="2AA55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</w:tr>
      <w:tr w14:paraId="5A712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0" w:type="dxa"/>
            <w:vMerge w:val="continue"/>
          </w:tcPr>
          <w:p w14:paraId="4DD12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4871" w:type="dxa"/>
          </w:tcPr>
          <w:p w14:paraId="6B8B2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环境适应性</w:t>
            </w:r>
          </w:p>
        </w:tc>
        <w:tc>
          <w:tcPr>
            <w:tcW w:w="1638" w:type="dxa"/>
          </w:tcPr>
          <w:p w14:paraId="54D06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</w:tr>
      <w:tr w14:paraId="47E63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0" w:type="dxa"/>
            <w:vMerge w:val="continue"/>
          </w:tcPr>
          <w:p w14:paraId="4207D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4871" w:type="dxa"/>
          </w:tcPr>
          <w:p w14:paraId="42B4A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……</w:t>
            </w:r>
          </w:p>
        </w:tc>
        <w:tc>
          <w:tcPr>
            <w:tcW w:w="1638" w:type="dxa"/>
          </w:tcPr>
          <w:p w14:paraId="27E2E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</w:tr>
    </w:tbl>
    <w:p w14:paraId="6620657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FF"/>
          <w:sz w:val="32"/>
          <w:szCs w:val="32"/>
        </w:rPr>
      </w:pPr>
    </w:p>
    <w:p w14:paraId="168F0D3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生物检测与诊断材料赛道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——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命题2</w:t>
      </w:r>
    </w:p>
    <w:p w14:paraId="76F73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题目名称</w:t>
      </w:r>
    </w:p>
    <w:p w14:paraId="045E6A5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肿瘤诊疗一体化制剂设计与开发</w:t>
      </w:r>
    </w:p>
    <w:p w14:paraId="58264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题目背景意义</w:t>
      </w:r>
    </w:p>
    <w:p w14:paraId="5054988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肿瘤是威胁人类健康的重大疾病，传统诊疗模式中诊断与治疗分离，存在检测灵敏度低、治疗靶向性差、毒副作用大等问题。诊疗一体化技术通过整合诊断试剂与治疗药物，可实现肿瘤早期精准诊断与靶向治疗的同步化，在提高疗效的同时减少全身毒性。本题目要求设计一种多功能纳米制剂，需融合靶向试剂、成像探针（如荧光、MRI造影剂）及抗肿瘤药物，实现“诊断-治疗-疗效监测”一体化功能。通过材料创新与制剂优化，推动个性化精准医疗发展，降低诊疗成本并提升患者生存质量。</w:t>
      </w:r>
    </w:p>
    <w:p w14:paraId="3C023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任务要求</w:t>
      </w:r>
    </w:p>
    <w:p w14:paraId="3C48279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阐明所设计制剂的成分选择依据；</w:t>
      </w:r>
    </w:p>
    <w:p w14:paraId="3724BAA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阐明所设计制剂的设计原则和制备方法；</w:t>
      </w:r>
    </w:p>
    <w:p w14:paraId="1718915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诊疗一体化功能实现的机制分析与说明；</w:t>
      </w:r>
    </w:p>
    <w:p w14:paraId="248CDB8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制剂性能表征与评价方法；</w:t>
      </w:r>
    </w:p>
    <w:p w14:paraId="4ACE75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提供所制备制剂的主要性能参数表征结果，如材料组成结构表征、材料理化性能表征及肿瘤诊断、治疗的初步表征结果。</w:t>
      </w:r>
    </w:p>
    <w:p w14:paraId="2C6D0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（四）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评分标准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4908"/>
        <w:gridCol w:w="1638"/>
      </w:tblGrid>
      <w:tr w14:paraId="48E75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033" w:type="dxa"/>
            <w:vAlign w:val="center"/>
          </w:tcPr>
          <w:p w14:paraId="71E8B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评分考察内容</w:t>
            </w:r>
          </w:p>
        </w:tc>
        <w:tc>
          <w:tcPr>
            <w:tcW w:w="4908" w:type="dxa"/>
            <w:vAlign w:val="center"/>
          </w:tcPr>
          <w:p w14:paraId="07046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得分项</w:t>
            </w:r>
          </w:p>
        </w:tc>
        <w:tc>
          <w:tcPr>
            <w:tcW w:w="1638" w:type="dxa"/>
            <w:vAlign w:val="center"/>
          </w:tcPr>
          <w:p w14:paraId="4F60A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分数</w:t>
            </w:r>
          </w:p>
        </w:tc>
      </w:tr>
      <w:tr w14:paraId="63FAD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3" w:type="dxa"/>
            <w:vMerge w:val="restart"/>
            <w:vAlign w:val="center"/>
          </w:tcPr>
          <w:p w14:paraId="6D0F0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设计报告</w:t>
            </w:r>
          </w:p>
        </w:tc>
        <w:tc>
          <w:tcPr>
            <w:tcW w:w="4908" w:type="dxa"/>
          </w:tcPr>
          <w:p w14:paraId="74D4D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材料功能设计准确、针对性强</w:t>
            </w:r>
          </w:p>
        </w:tc>
        <w:tc>
          <w:tcPr>
            <w:tcW w:w="1638" w:type="dxa"/>
          </w:tcPr>
          <w:p w14:paraId="24942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15</w:t>
            </w:r>
          </w:p>
        </w:tc>
      </w:tr>
      <w:tr w14:paraId="620F8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3" w:type="dxa"/>
            <w:vMerge w:val="continue"/>
            <w:vAlign w:val="center"/>
          </w:tcPr>
          <w:p w14:paraId="28C8E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4908" w:type="dxa"/>
          </w:tcPr>
          <w:p w14:paraId="3F4B7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材料体系设计内容详实、先进</w:t>
            </w:r>
          </w:p>
        </w:tc>
        <w:tc>
          <w:tcPr>
            <w:tcW w:w="1638" w:type="dxa"/>
          </w:tcPr>
          <w:p w14:paraId="4DC03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15</w:t>
            </w:r>
          </w:p>
        </w:tc>
      </w:tr>
      <w:tr w14:paraId="79C32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3" w:type="dxa"/>
            <w:vMerge w:val="continue"/>
            <w:vAlign w:val="center"/>
          </w:tcPr>
          <w:p w14:paraId="083BF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4908" w:type="dxa"/>
          </w:tcPr>
          <w:p w14:paraId="7FBB8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材料合成制备工艺合理、经济</w:t>
            </w:r>
          </w:p>
        </w:tc>
        <w:tc>
          <w:tcPr>
            <w:tcW w:w="1638" w:type="dxa"/>
          </w:tcPr>
          <w:p w14:paraId="59750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15</w:t>
            </w:r>
          </w:p>
        </w:tc>
      </w:tr>
      <w:tr w14:paraId="4CD63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3" w:type="dxa"/>
            <w:vMerge w:val="continue"/>
            <w:vAlign w:val="center"/>
          </w:tcPr>
          <w:p w14:paraId="4E288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4908" w:type="dxa"/>
          </w:tcPr>
          <w:p w14:paraId="046D2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材料表征评价方法完整、规范</w:t>
            </w:r>
          </w:p>
        </w:tc>
        <w:tc>
          <w:tcPr>
            <w:tcW w:w="1638" w:type="dxa"/>
          </w:tcPr>
          <w:p w14:paraId="6ABF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15</w:t>
            </w:r>
          </w:p>
        </w:tc>
      </w:tr>
      <w:tr w14:paraId="6DAE4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3" w:type="dxa"/>
            <w:vMerge w:val="restart"/>
            <w:vAlign w:val="center"/>
          </w:tcPr>
          <w:p w14:paraId="51494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作品技术指标参数</w:t>
            </w:r>
          </w:p>
        </w:tc>
        <w:tc>
          <w:tcPr>
            <w:tcW w:w="4908" w:type="dxa"/>
          </w:tcPr>
          <w:p w14:paraId="02413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技术指标1：肿瘤靶向效率</w:t>
            </w:r>
          </w:p>
        </w:tc>
        <w:tc>
          <w:tcPr>
            <w:tcW w:w="1638" w:type="dxa"/>
          </w:tcPr>
          <w:p w14:paraId="1BCEF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10</w:t>
            </w:r>
          </w:p>
        </w:tc>
      </w:tr>
      <w:tr w14:paraId="52EF9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3" w:type="dxa"/>
            <w:vMerge w:val="continue"/>
            <w:vAlign w:val="center"/>
          </w:tcPr>
          <w:p w14:paraId="50FC5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4908" w:type="dxa"/>
          </w:tcPr>
          <w:p w14:paraId="7C9D7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技术指标2：生物安全性</w:t>
            </w:r>
          </w:p>
        </w:tc>
        <w:tc>
          <w:tcPr>
            <w:tcW w:w="1638" w:type="dxa"/>
          </w:tcPr>
          <w:p w14:paraId="4081E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10</w:t>
            </w:r>
          </w:p>
        </w:tc>
      </w:tr>
      <w:tr w14:paraId="70FD4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3" w:type="dxa"/>
            <w:vMerge w:val="continue"/>
            <w:vAlign w:val="center"/>
          </w:tcPr>
          <w:p w14:paraId="4CB28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4908" w:type="dxa"/>
          </w:tcPr>
          <w:p w14:paraId="785B8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技术指标3：肿瘤诊断准确性</w:t>
            </w:r>
          </w:p>
        </w:tc>
        <w:tc>
          <w:tcPr>
            <w:tcW w:w="1638" w:type="dxa"/>
          </w:tcPr>
          <w:p w14:paraId="6AFFC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10</w:t>
            </w:r>
          </w:p>
        </w:tc>
      </w:tr>
      <w:tr w14:paraId="427D1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3" w:type="dxa"/>
            <w:vMerge w:val="continue"/>
            <w:vAlign w:val="center"/>
          </w:tcPr>
          <w:p w14:paraId="3F6B7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4908" w:type="dxa"/>
          </w:tcPr>
          <w:p w14:paraId="1840D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技术指标4：肿瘤抑制有效性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ab/>
            </w:r>
          </w:p>
        </w:tc>
        <w:tc>
          <w:tcPr>
            <w:tcW w:w="1638" w:type="dxa"/>
          </w:tcPr>
          <w:p w14:paraId="0AADA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10</w:t>
            </w:r>
          </w:p>
        </w:tc>
      </w:tr>
      <w:tr w14:paraId="3D4D6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3" w:type="dxa"/>
            <w:vMerge w:val="restart"/>
            <w:vAlign w:val="center"/>
          </w:tcPr>
          <w:p w14:paraId="539F1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附加要求</w:t>
            </w:r>
          </w:p>
        </w:tc>
        <w:tc>
          <w:tcPr>
            <w:tcW w:w="4908" w:type="dxa"/>
          </w:tcPr>
          <w:p w14:paraId="18E38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多模态诊疗（≥2种功能）</w:t>
            </w:r>
          </w:p>
        </w:tc>
        <w:tc>
          <w:tcPr>
            <w:tcW w:w="1638" w:type="dxa"/>
          </w:tcPr>
          <w:p w14:paraId="6B6FD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</w:tr>
      <w:tr w14:paraId="4E9E0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3" w:type="dxa"/>
            <w:vMerge w:val="continue"/>
          </w:tcPr>
          <w:p w14:paraId="5D9CB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4908" w:type="dxa"/>
          </w:tcPr>
          <w:p w14:paraId="61645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体内降解安全性</w:t>
            </w:r>
          </w:p>
        </w:tc>
        <w:tc>
          <w:tcPr>
            <w:tcW w:w="1638" w:type="dxa"/>
          </w:tcPr>
          <w:p w14:paraId="61DF4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</w:tr>
      <w:tr w14:paraId="08716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3" w:type="dxa"/>
            <w:vMerge w:val="continue"/>
          </w:tcPr>
          <w:p w14:paraId="1EA63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4908" w:type="dxa"/>
          </w:tcPr>
          <w:p w14:paraId="6A5C6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……</w:t>
            </w:r>
          </w:p>
        </w:tc>
        <w:tc>
          <w:tcPr>
            <w:tcW w:w="1638" w:type="dxa"/>
          </w:tcPr>
          <w:p w14:paraId="770B5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</w:tr>
    </w:tbl>
    <w:p w14:paraId="212B174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C01B7F-2463-418A-A9E6-101C58BF66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7CB586D-1F3D-4C95-B2D2-38170D93495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9B1084E-CBBF-4361-89A3-6E357F72194F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D8A7D01-C3CD-4E6A-8A18-CC9ACD85B2F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E34BC8F3-BAA1-45AE-8F42-6275B5E74166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体...恵.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C1082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B5ADDB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B5ADDB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5F9"/>
    <w:rsid w:val="0014036D"/>
    <w:rsid w:val="00440E48"/>
    <w:rsid w:val="004A0709"/>
    <w:rsid w:val="005A6730"/>
    <w:rsid w:val="005A7067"/>
    <w:rsid w:val="005D0B76"/>
    <w:rsid w:val="006B5BF5"/>
    <w:rsid w:val="006E55F9"/>
    <w:rsid w:val="00843947"/>
    <w:rsid w:val="008B6C3F"/>
    <w:rsid w:val="0097743A"/>
    <w:rsid w:val="00AF0911"/>
    <w:rsid w:val="00B20CE9"/>
    <w:rsid w:val="00B82587"/>
    <w:rsid w:val="00F758B8"/>
    <w:rsid w:val="00FC0B52"/>
    <w:rsid w:val="1DF11C2D"/>
    <w:rsid w:val="236023B6"/>
    <w:rsid w:val="3B76681A"/>
    <w:rsid w:val="3F0F0BE2"/>
    <w:rsid w:val="407F0F0D"/>
    <w:rsid w:val="450B75C3"/>
    <w:rsid w:val="54536E4C"/>
    <w:rsid w:val="60213E7A"/>
    <w:rsid w:val="609A6C8B"/>
    <w:rsid w:val="60CB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59"/>
    <w:rPr>
      <w:rFonts w:ascii="Times New Roman" w:hAnsi="Times New Roman" w:eastAsia="宋体" w:cs="Times New Roman"/>
      <w:kern w:val="0"/>
      <w:sz w:val="20"/>
      <w:szCs w:val="20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  <w:style w:type="paragraph" w:customStyle="1" w:styleId="3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...恵." w:eastAsia="宋体...恵." w:cs="宋体...恵." w:hAnsiTheme="minorHAnsi"/>
      <w:color w:val="000000"/>
      <w:kern w:val="0"/>
      <w:sz w:val="24"/>
      <w:szCs w:val="24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3633</Words>
  <Characters>3748</Characters>
  <Lines>785</Lines>
  <Paragraphs>561</Paragraphs>
  <TotalTime>10</TotalTime>
  <ScaleCrop>false</ScaleCrop>
  <LinksUpToDate>false</LinksUpToDate>
  <CharactersWithSpaces>3753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2025-04-29T06:38:00Z</dcterms:created>
  <dc:creator>YIN GF</dc:creator>
  <cp:lastModifiedBy>Julian</cp:lastModifiedBy>
  <dcterms:modified xsi:type="dcterms:W3CDTF">2025-05-09T02:52:45Z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eyJoZGlkIjoiYWJmNTAxYTA0NTllZTU0OWY5NWY0MWNlMzBjNGU2OTYiLCJ1c2VySWQiOiIzMDk3NTI4ODEifQ==</vt:lpwstr>
  </property>
  <property fmtid="{D5CDD505-2E9C-101B-9397-08002B2CF9AE}" pid="3" name="KSOProductBuildVer">
    <vt:lpwstr>2052-12.1.0.20784</vt:lpwstr>
  </property>
  <property fmtid="{D5CDD505-2E9C-101B-9397-08002B2CF9AE}" pid="4" name="ICV">
    <vt:lpwstr>C222A97049EE423992D2CF0021F01AD9_13</vt:lpwstr>
  </property>
</Properties>
</file>